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009" w:rsidRDefault="009D1662" w:rsidP="009D166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歌唱不仅是唱歌</w:t>
      </w:r>
    </w:p>
    <w:p w:rsidR="009D1662" w:rsidRDefault="009D1662" w:rsidP="009D166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——</w:t>
      </w:r>
      <w:r w:rsidR="00BB7CC9">
        <w:rPr>
          <w:rFonts w:hint="eastAsia"/>
          <w:sz w:val="28"/>
          <w:szCs w:val="28"/>
        </w:rPr>
        <w:t>幼儿园</w:t>
      </w:r>
      <w:r>
        <w:rPr>
          <w:rFonts w:hint="eastAsia"/>
          <w:sz w:val="28"/>
          <w:szCs w:val="28"/>
        </w:rPr>
        <w:t>专题讲座</w:t>
      </w:r>
    </w:p>
    <w:p w:rsidR="009D1662" w:rsidRDefault="009D1662" w:rsidP="009D1662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 w:rsidR="00BB7CC9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BB7CC9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夏静</w:t>
      </w:r>
    </w:p>
    <w:p w:rsidR="00BB7CC9" w:rsidRPr="00921387" w:rsidRDefault="00BB7CC9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  <w:lang w:bidi="ta-IN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  <w:lang w:bidi="ta-IN"/>
        </w:rPr>
        <w:t>今天我讲座的主题是“歌唱不仅是唱歌”，那在做讲座之前我大家思考以下两个问题：</w:t>
      </w:r>
    </w:p>
    <w:p w:rsidR="00C037D4" w:rsidRPr="00921387" w:rsidRDefault="002C3623" w:rsidP="00921387">
      <w:pPr>
        <w:pStyle w:val="a3"/>
        <w:numPr>
          <w:ilvl w:val="0"/>
          <w:numId w:val="15"/>
        </w:numPr>
        <w:spacing w:line="360" w:lineRule="auto"/>
        <w:ind w:left="0" w:firstLineChars="0" w:firstLine="0"/>
        <w:jc w:val="both"/>
        <w:rPr>
          <w:rFonts w:asciiTheme="minorEastAsia" w:eastAsiaTheme="minorEastAsia" w:hAnsiTheme="minorEastAsia"/>
          <w:color w:val="000000" w:themeColor="text1"/>
          <w:lang w:bidi="ta-IN"/>
        </w:rPr>
      </w:pPr>
      <w:r w:rsidRPr="00921387">
        <w:rPr>
          <w:rFonts w:asciiTheme="minorEastAsia" w:eastAsiaTheme="minorEastAsia" w:hAnsiTheme="minorEastAsia" w:hint="eastAsia"/>
          <w:color w:val="000000" w:themeColor="text1"/>
          <w:lang w:bidi="ta-IN"/>
        </w:rPr>
        <w:t>我们为什么要歌唱？</w:t>
      </w:r>
      <w:r w:rsidRPr="00921387">
        <w:rPr>
          <w:rFonts w:asciiTheme="minorEastAsia" w:eastAsiaTheme="minorEastAsia" w:hAnsiTheme="minorEastAsia"/>
          <w:color w:val="000000" w:themeColor="text1"/>
          <w:lang w:bidi="ta-IN"/>
        </w:rPr>
        <w:t xml:space="preserve"> </w:t>
      </w:r>
    </w:p>
    <w:p w:rsidR="00BB7CC9" w:rsidRPr="00921387" w:rsidRDefault="002C3623" w:rsidP="00921387">
      <w:pPr>
        <w:pStyle w:val="a3"/>
        <w:numPr>
          <w:ilvl w:val="0"/>
          <w:numId w:val="15"/>
        </w:numPr>
        <w:spacing w:line="360" w:lineRule="auto"/>
        <w:ind w:left="0" w:firstLineChars="0" w:firstLine="0"/>
        <w:jc w:val="both"/>
        <w:rPr>
          <w:rFonts w:asciiTheme="minorEastAsia" w:eastAsiaTheme="minorEastAsia" w:hAnsiTheme="minorEastAsia"/>
          <w:color w:val="000000" w:themeColor="text1"/>
          <w:lang w:bidi="ta-IN"/>
        </w:rPr>
      </w:pPr>
      <w:r w:rsidRPr="00921387">
        <w:rPr>
          <w:rFonts w:asciiTheme="minorEastAsia" w:eastAsiaTheme="minorEastAsia" w:hAnsiTheme="minorEastAsia" w:hint="eastAsia"/>
          <w:color w:val="000000" w:themeColor="text1"/>
          <w:lang w:bidi="ta-IN"/>
        </w:rPr>
        <w:t>歌唱带给我们什么样的感受？</w:t>
      </w:r>
      <w:r w:rsidRPr="00921387">
        <w:rPr>
          <w:rFonts w:asciiTheme="minorEastAsia" w:eastAsiaTheme="minorEastAsia" w:hAnsiTheme="minorEastAsia"/>
          <w:color w:val="000000" w:themeColor="text1"/>
          <w:lang w:bidi="ta-IN"/>
        </w:rPr>
        <w:t xml:space="preserve"> </w:t>
      </w:r>
    </w:p>
    <w:p w:rsidR="00FB013D" w:rsidRPr="00921387" w:rsidRDefault="00FE1AFC" w:rsidP="00921387">
      <w:pPr>
        <w:spacing w:line="360" w:lineRule="auto"/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  <w:lang w:bidi="ta-IN"/>
        </w:rPr>
        <w:t>那首先我们一起来看看</w:t>
      </w:r>
      <w:r w:rsidRPr="00921387">
        <w:rPr>
          <w:rFonts w:asciiTheme="minorEastAsia" w:hAnsiTheme="minorEastAsia" w:hint="eastAsia"/>
          <w:bCs/>
          <w:color w:val="000000" w:themeColor="text1"/>
          <w:sz w:val="24"/>
          <w:szCs w:val="24"/>
          <w:lang w:bidi="ta-IN"/>
        </w:rPr>
        <w:t>音乐起源说：</w:t>
      </w:r>
    </w:p>
    <w:p w:rsidR="00CF4D3D" w:rsidRPr="00921387" w:rsidRDefault="00FB013D" w:rsidP="00921387">
      <w:pPr>
        <w:spacing w:line="360" w:lineRule="auto"/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</w:pPr>
      <w:r w:rsidRPr="00921387">
        <w:rPr>
          <w:rFonts w:asciiTheme="minorEastAsia" w:hAnsiTheme="minorEastAsia" w:hint="eastAsia"/>
          <w:bCs/>
          <w:color w:val="000000" w:themeColor="text1"/>
          <w:sz w:val="24"/>
          <w:szCs w:val="24"/>
          <w:lang w:bidi="ta-IN"/>
        </w:rPr>
        <w:t>一、</w:t>
      </w:r>
      <w:r w:rsidR="008779FA" w:rsidRPr="00921387">
        <w:rPr>
          <w:rFonts w:asciiTheme="minorEastAsia" w:hAnsiTheme="minorEastAsia" w:hint="eastAsia"/>
          <w:bCs/>
          <w:color w:val="000000" w:themeColor="text1"/>
          <w:sz w:val="24"/>
          <w:szCs w:val="24"/>
          <w:lang w:bidi="ta-IN"/>
        </w:rPr>
        <w:t>关于音乐的起源，古今中外历史的哲学家、美学家和文艺理论家们形成了许多不同的解释，其中影响较大的有四种：</w:t>
      </w:r>
      <w:r w:rsidR="008779FA" w:rsidRPr="00921387"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  <w:t xml:space="preserve"> 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</w:pPr>
      <w:r w:rsidRPr="00921387"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  <w:t>1</w:t>
      </w:r>
      <w:r w:rsidRPr="00921387">
        <w:rPr>
          <w:rFonts w:asciiTheme="minorEastAsia" w:hAnsiTheme="minorEastAsia" w:hint="eastAsia"/>
          <w:bCs/>
          <w:color w:val="000000" w:themeColor="text1"/>
          <w:sz w:val="24"/>
          <w:szCs w:val="24"/>
          <w:lang w:bidi="ta-IN"/>
        </w:rPr>
        <w:t>、“模仿说”：认为音乐来源于对客观的自然界和社会现实的模仿。</w:t>
      </w:r>
      <w:r w:rsidRPr="00921387"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  <w:t xml:space="preserve"> 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</w:pPr>
      <w:r w:rsidRPr="00921387"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  <w:t>2</w:t>
      </w:r>
      <w:r w:rsidRPr="00921387">
        <w:rPr>
          <w:rFonts w:asciiTheme="minorEastAsia" w:hAnsiTheme="minorEastAsia" w:hint="eastAsia"/>
          <w:bCs/>
          <w:color w:val="000000" w:themeColor="text1"/>
          <w:sz w:val="24"/>
          <w:szCs w:val="24"/>
          <w:lang w:bidi="ta-IN"/>
        </w:rPr>
        <w:t>、“游戏说”：这种说法是由</w:t>
      </w:r>
      <w:r w:rsidRPr="00921387"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  <w:t>18</w:t>
      </w:r>
      <w:r w:rsidRPr="00921387">
        <w:rPr>
          <w:rFonts w:asciiTheme="minorEastAsia" w:hAnsiTheme="minorEastAsia" w:hint="eastAsia"/>
          <w:bCs/>
          <w:color w:val="000000" w:themeColor="text1"/>
          <w:sz w:val="24"/>
          <w:szCs w:val="24"/>
          <w:lang w:bidi="ta-IN"/>
        </w:rPr>
        <w:t>世纪德国哲学家席勒和</w:t>
      </w:r>
      <w:r w:rsidRPr="00921387"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  <w:t>19</w:t>
      </w:r>
      <w:r w:rsidRPr="00921387">
        <w:rPr>
          <w:rFonts w:asciiTheme="minorEastAsia" w:hAnsiTheme="minorEastAsia" w:hint="eastAsia"/>
          <w:bCs/>
          <w:color w:val="000000" w:themeColor="text1"/>
          <w:sz w:val="24"/>
          <w:szCs w:val="24"/>
          <w:lang w:bidi="ta-IN"/>
        </w:rPr>
        <w:t>世纪英国哲学家斯宾塞提出来的。他们认为艺术活动和审美活动起源于人类所具有的游戏本能，这种本能就是艺术创作的动机。</w:t>
      </w:r>
      <w:r w:rsidRPr="00921387"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  <w:t xml:space="preserve"> 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</w:pPr>
      <w:r w:rsidRPr="00921387"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  <w:t>3</w:t>
      </w:r>
      <w:r w:rsidRPr="00921387">
        <w:rPr>
          <w:rFonts w:asciiTheme="minorEastAsia" w:hAnsiTheme="minorEastAsia" w:hint="eastAsia"/>
          <w:bCs/>
          <w:color w:val="000000" w:themeColor="text1"/>
          <w:sz w:val="24"/>
          <w:szCs w:val="24"/>
          <w:lang w:bidi="ta-IN"/>
        </w:rPr>
        <w:t>、“巫术说”：它认为音乐起源于人类早期原始文化的图腾歌舞、巫术礼仪。</w:t>
      </w:r>
      <w:r w:rsidRPr="00921387"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  <w:t xml:space="preserve"> </w:t>
      </w:r>
    </w:p>
    <w:p w:rsidR="009D1662" w:rsidRPr="00921387" w:rsidRDefault="008779FA" w:rsidP="00921387">
      <w:pPr>
        <w:spacing w:line="360" w:lineRule="auto"/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</w:pPr>
      <w:r w:rsidRPr="00921387"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  <w:t>4</w:t>
      </w:r>
      <w:r w:rsidRPr="00921387">
        <w:rPr>
          <w:rFonts w:asciiTheme="minorEastAsia" w:hAnsiTheme="minorEastAsia" w:hint="eastAsia"/>
          <w:bCs/>
          <w:color w:val="000000" w:themeColor="text1"/>
          <w:sz w:val="24"/>
          <w:szCs w:val="24"/>
          <w:lang w:bidi="ta-IN"/>
        </w:rPr>
        <w:t>、“表现说”：认为音乐艺术起源于音乐家的主管想想和情感的表现。</w:t>
      </w:r>
      <w:r w:rsidRPr="00921387">
        <w:rPr>
          <w:rFonts w:asciiTheme="minorEastAsia" w:hAnsiTheme="minorEastAsia"/>
          <w:bCs/>
          <w:color w:val="000000" w:themeColor="text1"/>
          <w:sz w:val="24"/>
          <w:szCs w:val="24"/>
          <w:lang w:bidi="ta-IN"/>
        </w:rPr>
        <w:t xml:space="preserve"> </w:t>
      </w:r>
    </w:p>
    <w:p w:rsidR="00FB013D" w:rsidRPr="00921387" w:rsidRDefault="00FB013D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二、</w:t>
      </w:r>
      <w:r w:rsidR="00FE1AFC"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什么是儿童的音乐？</w:t>
      </w:r>
    </w:p>
    <w:p w:rsidR="009D1662" w:rsidRPr="00921387" w:rsidRDefault="00FE1AFC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儿童音乐是指儿童所从事的音乐艺术活动。它反映了儿童对音乐的感受、体验、表现和创造，也表现出儿童对周围世界的认识、情感和思想。</w:t>
      </w:r>
    </w:p>
    <w:p w:rsidR="00FE1AFC" w:rsidRPr="00921387" w:rsidRDefault="00FB013D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三、</w:t>
      </w:r>
      <w:r w:rsidR="00FE1AFC"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儿童音乐教育的流派有哪些呢？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、达尔克罗兹音乐教育体系。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、柯达伊音乐教育体系。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、奥尔夫音乐教育体系。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、铃木音乐教育体系。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、卡巴列夫斯基音乐教育体系。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、综合音乐感教育体系。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FE1AFC" w:rsidRPr="00921387" w:rsidRDefault="00FB013D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四、</w:t>
      </w:r>
      <w:r w:rsidR="00FE1AFC"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歌唱活动的知识和技能：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、姿势：可站立和坐着唱，保持身体和头部的正直、方松，两臂自然下垂；口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型保持长圆形。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、呼吸：自然的吸气、均匀的运气，呼吸时一次吸入足够的气息并保持住。在呼吸时不抬头、不耸肩，不发出较大的呼吸声。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、发声：用自然的声音演唱，下巴放松，嘴巴自然打开；不大声喊叫，也不过分地克制音量。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、咬字、吐字：从培养吐字器官唇、齿、舌、喉互相配合协同动作开始，唱好歌词中的韵母。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、音准：必须让幼儿获得音调准确的音乐印象，而教师的演唱和琴声正是幼儿获得听觉印象的主要来源。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、保护嗓音：不大声喊叫唱歌；不在剧烈运动后大声唱歌；不长时间的连续唱歌；不在咽喉发炎时唱歌。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FE1AFC" w:rsidRPr="00921387" w:rsidRDefault="00FE1AFC" w:rsidP="00921387">
      <w:pPr>
        <w:pStyle w:val="a3"/>
        <w:numPr>
          <w:ilvl w:val="0"/>
          <w:numId w:val="10"/>
        </w:numPr>
        <w:spacing w:line="360" w:lineRule="auto"/>
        <w:ind w:left="0" w:firstLineChars="0" w:firstLine="0"/>
        <w:jc w:val="both"/>
        <w:rPr>
          <w:rFonts w:asciiTheme="minorEastAsia" w:eastAsiaTheme="minorEastAsia" w:hAnsiTheme="minorEastAsia"/>
          <w:color w:val="000000" w:themeColor="text1"/>
        </w:rPr>
      </w:pPr>
      <w:r w:rsidRPr="00921387">
        <w:rPr>
          <w:rFonts w:asciiTheme="minorEastAsia" w:eastAsiaTheme="minorEastAsia" w:hAnsiTheme="minorEastAsia" w:hint="eastAsia"/>
          <w:color w:val="000000" w:themeColor="text1"/>
        </w:rPr>
        <w:t>歌唱选材：</w:t>
      </w:r>
    </w:p>
    <w:p w:rsidR="00CF4D3D" w:rsidRPr="00921387" w:rsidRDefault="00145F0C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1、</w:t>
      </w:r>
      <w:r w:rsidR="008779FA"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歌词方面：歌词有趣、易记且能为幼儿所理解和熟悉；歌词结构相对简单，含有一定的重复部分；歌词内容宜用动作表现。</w:t>
      </w:r>
    </w:p>
    <w:p w:rsidR="00145F0C" w:rsidRPr="00921387" w:rsidRDefault="008779FA" w:rsidP="00921387">
      <w:pPr>
        <w:pStyle w:val="a3"/>
        <w:numPr>
          <w:ilvl w:val="0"/>
          <w:numId w:val="11"/>
        </w:numPr>
        <w:spacing w:line="360" w:lineRule="auto"/>
        <w:ind w:left="0" w:firstLineChars="0" w:firstLine="0"/>
        <w:jc w:val="both"/>
        <w:rPr>
          <w:rFonts w:asciiTheme="minorEastAsia" w:eastAsiaTheme="minorEastAsia" w:hAnsiTheme="minorEastAsia"/>
          <w:color w:val="000000" w:themeColor="text1"/>
        </w:rPr>
      </w:pPr>
      <w:r w:rsidRPr="00921387">
        <w:rPr>
          <w:rFonts w:asciiTheme="minorEastAsia" w:eastAsiaTheme="minorEastAsia" w:hAnsiTheme="minorEastAsia" w:hint="eastAsia"/>
          <w:color w:val="000000" w:themeColor="text1"/>
        </w:rPr>
        <w:t>曲调：选择歌曲的音域不宜太宽。</w:t>
      </w:r>
    </w:p>
    <w:p w:rsidR="00145F0C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3——4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岁幼儿适合音域在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>c1——a1(C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调中的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>1——6);</w:t>
      </w:r>
    </w:p>
    <w:p w:rsidR="00145F0C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4——5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岁适合音域范围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>c1——b1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>C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调的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>1——7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; 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5——6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岁适合音域范围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>c1——c2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>C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调的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>1——</w:t>
      </w:r>
      <w:proofErr w:type="spellStart"/>
      <w:r w:rsidRPr="00921387">
        <w:rPr>
          <w:rFonts w:asciiTheme="minorEastAsia" w:hAnsiTheme="minorEastAsia"/>
          <w:color w:val="000000" w:themeColor="text1"/>
          <w:sz w:val="24"/>
          <w:szCs w:val="24"/>
        </w:rPr>
        <w:t>i</w:t>
      </w:r>
      <w:proofErr w:type="spellEnd"/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）。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FE1AFC" w:rsidRPr="00921387" w:rsidRDefault="00FE1AFC" w:rsidP="00921387">
      <w:pPr>
        <w:pStyle w:val="a3"/>
        <w:numPr>
          <w:ilvl w:val="0"/>
          <w:numId w:val="10"/>
        </w:numPr>
        <w:spacing w:line="360" w:lineRule="auto"/>
        <w:ind w:left="0" w:firstLineChars="0" w:firstLine="0"/>
        <w:jc w:val="both"/>
        <w:rPr>
          <w:rFonts w:asciiTheme="minorEastAsia" w:eastAsiaTheme="minorEastAsia" w:hAnsiTheme="minorEastAsia"/>
          <w:color w:val="000000" w:themeColor="text1"/>
        </w:rPr>
      </w:pPr>
      <w:r w:rsidRPr="00921387">
        <w:rPr>
          <w:rFonts w:asciiTheme="minorEastAsia" w:eastAsiaTheme="minorEastAsia" w:hAnsiTheme="minorEastAsia" w:hint="eastAsia"/>
          <w:color w:val="000000" w:themeColor="text1"/>
        </w:rPr>
        <w:t>歌唱基本形式：</w:t>
      </w:r>
    </w:p>
    <w:p w:rsidR="00CF4D3D" w:rsidRPr="00921387" w:rsidRDefault="008779FA" w:rsidP="00921387">
      <w:pPr>
        <w:pStyle w:val="a3"/>
        <w:numPr>
          <w:ilvl w:val="0"/>
          <w:numId w:val="12"/>
        </w:numPr>
        <w:spacing w:line="360" w:lineRule="auto"/>
        <w:ind w:left="0" w:firstLineChars="0" w:firstLine="0"/>
        <w:jc w:val="both"/>
        <w:rPr>
          <w:rFonts w:asciiTheme="minorEastAsia" w:eastAsiaTheme="minorEastAsia" w:hAnsiTheme="minorEastAsia"/>
          <w:color w:val="000000" w:themeColor="text1"/>
        </w:rPr>
      </w:pPr>
      <w:r w:rsidRPr="00921387">
        <w:rPr>
          <w:rFonts w:asciiTheme="minorEastAsia" w:eastAsiaTheme="minorEastAsia" w:hAnsiTheme="minorEastAsia" w:hint="eastAsia"/>
          <w:color w:val="000000" w:themeColor="text1"/>
        </w:rPr>
        <w:t>独唱：一个人独立地唱歌或独自演唱。</w:t>
      </w:r>
    </w:p>
    <w:p w:rsidR="00CF4D3D" w:rsidRPr="00921387" w:rsidRDefault="008779FA" w:rsidP="00921387">
      <w:pPr>
        <w:pStyle w:val="a3"/>
        <w:numPr>
          <w:ilvl w:val="0"/>
          <w:numId w:val="12"/>
        </w:numPr>
        <w:spacing w:line="360" w:lineRule="auto"/>
        <w:ind w:left="0" w:firstLineChars="0" w:firstLine="0"/>
        <w:jc w:val="both"/>
        <w:rPr>
          <w:rFonts w:asciiTheme="minorEastAsia" w:eastAsiaTheme="minorEastAsia" w:hAnsiTheme="minorEastAsia"/>
          <w:color w:val="000000" w:themeColor="text1"/>
        </w:rPr>
      </w:pPr>
      <w:r w:rsidRPr="00921387">
        <w:rPr>
          <w:rFonts w:asciiTheme="minorEastAsia" w:eastAsiaTheme="minorEastAsia" w:hAnsiTheme="minorEastAsia" w:hint="eastAsia"/>
          <w:color w:val="000000" w:themeColor="text1"/>
        </w:rPr>
        <w:t>齐唱：两个或两个以上的人在一起整齐地同唱一首歌。</w:t>
      </w:r>
    </w:p>
    <w:p w:rsidR="00CF4D3D" w:rsidRPr="00921387" w:rsidRDefault="008779FA" w:rsidP="00921387">
      <w:pPr>
        <w:numPr>
          <w:ilvl w:val="0"/>
          <w:numId w:val="12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接唱：将一首歌曲分成几个乐句，由幼儿分组轮流一句句接唱。</w:t>
      </w:r>
    </w:p>
    <w:p w:rsidR="00CF4D3D" w:rsidRPr="00921387" w:rsidRDefault="008779FA" w:rsidP="00921387">
      <w:pPr>
        <w:numPr>
          <w:ilvl w:val="0"/>
          <w:numId w:val="12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对唱：个人与个人、小组与小组之间以问答的方式各自唱歌曲中的问句和答句。</w:t>
      </w:r>
    </w:p>
    <w:p w:rsidR="00CF4D3D" w:rsidRPr="00921387" w:rsidRDefault="008779FA" w:rsidP="00921387">
      <w:pPr>
        <w:numPr>
          <w:ilvl w:val="0"/>
          <w:numId w:val="12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领唱齐唱：有一个人或几个人唱歌曲中比较主要的部分，集体唱歌曲中配合的部分。</w:t>
      </w:r>
    </w:p>
    <w:p w:rsidR="00CF4D3D" w:rsidRPr="00921387" w:rsidRDefault="008779FA" w:rsidP="00921387">
      <w:pPr>
        <w:numPr>
          <w:ilvl w:val="0"/>
          <w:numId w:val="12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轮唱：两个声部按一定间隔先后开始唱同一首歌曲。</w:t>
      </w:r>
    </w:p>
    <w:p w:rsidR="00CF4D3D" w:rsidRPr="00921387" w:rsidRDefault="008779FA" w:rsidP="00921387">
      <w:pPr>
        <w:numPr>
          <w:ilvl w:val="0"/>
          <w:numId w:val="12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合唱：两个不同声部相配合的集体演唱形式。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145F0C" w:rsidRPr="00921387" w:rsidRDefault="00145F0C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七、歌唱活动幼儿发展目标：</w:t>
      </w:r>
    </w:p>
    <w:p w:rsidR="00FE1AFC" w:rsidRPr="00921387" w:rsidRDefault="00145F0C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（一）、</w:t>
      </w:r>
      <w:r w:rsidR="00FE1AFC"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歌唱活动中儿童学习与发展总目标：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、认知目标：能记住歌曲名称；正确地感知、理解歌曲中歌词所表达的内容、情感；并能用自然、美好的声音进行歌唱表现。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、情感与态度目标：喜欢唱歌；积极地体验参与歌唱活动的快乐。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、操作技能目标：掌握一些最基本的歌唱技能，能够正确地咬字、吐字和呼吸；能较自然地运用声音表情和身体动作表情；能够在集体歌唱活动中控制和调节自己的声音使之与集体相协调。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FE1AFC" w:rsidRPr="00921387" w:rsidRDefault="00145F0C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（二）、</w:t>
      </w:r>
      <w:r w:rsidR="00FE1AFC" w:rsidRPr="00921387">
        <w:rPr>
          <w:rFonts w:asciiTheme="minorEastAsia" w:hAnsiTheme="minorEastAsia"/>
          <w:color w:val="000000" w:themeColor="text1"/>
          <w:sz w:val="24"/>
          <w:szCs w:val="24"/>
        </w:rPr>
        <w:t>3——4</w:t>
      </w:r>
      <w:r w:rsidR="00FE1AFC"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岁学习与发展目标：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、学习正确的姿势、自然的声音歌唱，并基本做到吐字清楚、唱准曲调和节奏。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、能跟着歌曲的前奏整齐地开始和结束。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、在有伴奏的情况下，独立、基本完整的唱熟悉的歌曲。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、能初步理解和表现歌曲的内容、情感。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、在教师的帮助下，能够为熟悉、短小、多重复的简单歌曲创编新的歌词。</w:t>
      </w:r>
    </w:p>
    <w:p w:rsidR="00FE1AFC" w:rsidRPr="00921387" w:rsidRDefault="00FE1AFC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、喜欢自己歌唱，也喜欢与同伴一起歌唱，并能注意使自己的歌声与集体相一致。</w:t>
      </w:r>
    </w:p>
    <w:p w:rsidR="00FE1AFC" w:rsidRPr="00921387" w:rsidRDefault="00145F0C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（三）、</w:t>
      </w:r>
      <w:r w:rsidR="00FE1AFC" w:rsidRPr="00921387">
        <w:rPr>
          <w:rFonts w:asciiTheme="minorEastAsia" w:hAnsiTheme="minorEastAsia"/>
          <w:color w:val="000000" w:themeColor="text1"/>
          <w:sz w:val="24"/>
          <w:szCs w:val="24"/>
        </w:rPr>
        <w:t>4——5</w:t>
      </w:r>
      <w:r w:rsidR="00FE1AFC"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岁学习与发展目标：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、能用正确的姿势、自然的声音歌唱，并做到吐字清楚、唱准节奏。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、在有伴奏的情况下，能独立而完整地演唱，并初步学会接唱和对唱。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、在集体演唱时能控制自己的音色，是自己的歌声与集体声音相协调。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、能学习用不同的速度、力度和音色变化来表现歌曲的形象、内容和情感。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、能为短小的歌曲增编歌词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FE1AFC" w:rsidRPr="00921387" w:rsidRDefault="00145F0C" w:rsidP="00921387">
      <w:pPr>
        <w:pStyle w:val="a3"/>
        <w:numPr>
          <w:ilvl w:val="0"/>
          <w:numId w:val="13"/>
        </w:numPr>
        <w:spacing w:line="360" w:lineRule="auto"/>
        <w:ind w:left="0" w:firstLineChars="0" w:firstLine="0"/>
        <w:jc w:val="both"/>
        <w:rPr>
          <w:rFonts w:asciiTheme="minorEastAsia" w:eastAsiaTheme="minorEastAsia" w:hAnsiTheme="minorEastAsia"/>
          <w:color w:val="000000" w:themeColor="text1"/>
        </w:rPr>
      </w:pPr>
      <w:r w:rsidRPr="00921387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FE1AFC" w:rsidRPr="00921387">
        <w:rPr>
          <w:rFonts w:asciiTheme="minorEastAsia" w:eastAsiaTheme="minorEastAsia" w:hAnsiTheme="minorEastAsia"/>
          <w:color w:val="000000" w:themeColor="text1"/>
        </w:rPr>
        <w:t>5——6</w:t>
      </w:r>
      <w:r w:rsidR="00FE1AFC" w:rsidRPr="00921387">
        <w:rPr>
          <w:rFonts w:asciiTheme="minorEastAsia" w:eastAsiaTheme="minorEastAsia" w:hAnsiTheme="minorEastAsia" w:hint="eastAsia"/>
          <w:color w:val="000000" w:themeColor="text1"/>
        </w:rPr>
        <w:t>岁学习与发展目标：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、能用正确的姿势、自然的声音演唱，并能正确的表现歌曲的节奏、旋律、歌词。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、在没有伴奏的情况下，也能独立而完整的演唱，并初步学会领唱齐唱、轮唱及合唱。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、能运用不同的速度、力度和音乐变化来变现歌曲的形象，能注意歌曲字、词的变化。</w:t>
      </w:r>
    </w:p>
    <w:p w:rsidR="00CF4D3D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、能为熟悉而多重复的歌曲增编新的歌词，并能即兴独立的将新编的歌词填入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调中。</w:t>
      </w:r>
    </w:p>
    <w:p w:rsidR="00BB7CC9" w:rsidRPr="00921387" w:rsidRDefault="008779FA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、能大胆独立的进行演唱，并能尝试不同的合作表演形式。</w:t>
      </w:r>
    </w:p>
    <w:p w:rsidR="00BB7CC9" w:rsidRPr="00921387" w:rsidRDefault="00BB7CC9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八、理解、记忆歌词的策略：</w:t>
      </w:r>
    </w:p>
    <w:p w:rsidR="00C037D4" w:rsidRPr="00921387" w:rsidRDefault="008779FA" w:rsidP="00921387">
      <w:pPr>
        <w:numPr>
          <w:ilvl w:val="0"/>
          <w:numId w:val="16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  <w:r w:rsidR="002C3623"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以谈话导入：提问、聊天的形式</w:t>
      </w:r>
      <w:r w:rsidR="002C3623"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037D4" w:rsidRPr="00921387" w:rsidRDefault="002C3623" w:rsidP="00921387">
      <w:pPr>
        <w:numPr>
          <w:ilvl w:val="0"/>
          <w:numId w:val="16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以动作导入：歌词内容是直接面熟动作过程或者比较富有动作性的。如：头发、肩膀、膝盖、脚。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037D4" w:rsidRPr="00921387" w:rsidRDefault="002C3623" w:rsidP="00921387">
      <w:pPr>
        <w:numPr>
          <w:ilvl w:val="0"/>
          <w:numId w:val="16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以情境导入：歌词内容反映的是一些简单的情景，且这些情景也是幼儿可以用语言表述出来的，如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>: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数鸭子。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037D4" w:rsidRPr="00921387" w:rsidRDefault="002C3623" w:rsidP="00921387">
      <w:pPr>
        <w:numPr>
          <w:ilvl w:val="0"/>
          <w:numId w:val="16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以故事导入：歌词内容叙事性较强，有相对完整的故事情节，如：迷路的小花鸭、拔萝卜等。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037D4" w:rsidRPr="00921387" w:rsidRDefault="002C3623" w:rsidP="00921387">
      <w:pPr>
        <w:numPr>
          <w:ilvl w:val="0"/>
          <w:numId w:val="16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以儿歌导入：歌词内容的语言教抽象、复杂、或较长，如：小狗抬花轿。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037D4" w:rsidRPr="00921387" w:rsidRDefault="002C3623" w:rsidP="00921387">
      <w:pPr>
        <w:numPr>
          <w:ilvl w:val="0"/>
          <w:numId w:val="16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以游戏导入：歌词内容有较强的游戏性，如：丢手绢、大猫、小猫。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037D4" w:rsidRPr="00921387" w:rsidRDefault="002C3623" w:rsidP="00921387">
      <w:pPr>
        <w:numPr>
          <w:ilvl w:val="0"/>
          <w:numId w:val="16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以图片导入：将提示幼儿理解和记忆歌词的图片或媒介逐步退出，是教常用的一种方式。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F4D3D" w:rsidRPr="00921387" w:rsidRDefault="00BB7CC9" w:rsidP="00921387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九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、新授歌曲的设计与组织：</w:t>
      </w:r>
    </w:p>
    <w:p w:rsidR="00C037D4" w:rsidRPr="00921387" w:rsidRDefault="002C3623" w:rsidP="00921387">
      <w:pPr>
        <w:numPr>
          <w:ilvl w:val="0"/>
          <w:numId w:val="17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模式一：师范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>——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模仿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>——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练习的模式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037D4" w:rsidRPr="00921387" w:rsidRDefault="002C3623" w:rsidP="00921387">
      <w:pPr>
        <w:numPr>
          <w:ilvl w:val="0"/>
          <w:numId w:val="17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1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、引出主题。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037D4" w:rsidRPr="00921387" w:rsidRDefault="002C3623" w:rsidP="00921387">
      <w:pPr>
        <w:numPr>
          <w:ilvl w:val="0"/>
          <w:numId w:val="17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2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、翻唱新歌。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037D4" w:rsidRPr="00921387" w:rsidRDefault="002C3623" w:rsidP="00921387">
      <w:pPr>
        <w:numPr>
          <w:ilvl w:val="0"/>
          <w:numId w:val="17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3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、帮助幼儿分析理解和记忆歌词。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037D4" w:rsidRPr="00921387" w:rsidRDefault="002C3623" w:rsidP="00921387">
      <w:pPr>
        <w:numPr>
          <w:ilvl w:val="0"/>
          <w:numId w:val="17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4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、用群驱代偿的方式帮助幼儿初步掌握新歌。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C037D4" w:rsidRPr="00921387" w:rsidRDefault="002C3623" w:rsidP="00921387">
      <w:pPr>
        <w:numPr>
          <w:ilvl w:val="0"/>
          <w:numId w:val="17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5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、在必要时用教唱的方法帮助幼儿掌握新歌中的难点。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BB7CC9" w:rsidRPr="00921387" w:rsidRDefault="002C3623" w:rsidP="00921387">
      <w:pPr>
        <w:numPr>
          <w:ilvl w:val="0"/>
          <w:numId w:val="17"/>
        </w:numPr>
        <w:spacing w:line="360" w:lineRule="auto"/>
        <w:ind w:left="0" w:firstLine="0"/>
        <w:rPr>
          <w:rFonts w:asciiTheme="minorEastAsia" w:hAnsiTheme="minorEastAsia"/>
          <w:color w:val="000000" w:themeColor="text1"/>
          <w:sz w:val="24"/>
          <w:szCs w:val="24"/>
        </w:rPr>
      </w:pPr>
      <w:r w:rsidRPr="00921387">
        <w:rPr>
          <w:rFonts w:asciiTheme="minorEastAsia" w:hAnsiTheme="minorEastAsia"/>
          <w:color w:val="000000" w:themeColor="text1"/>
          <w:sz w:val="24"/>
          <w:szCs w:val="24"/>
        </w:rPr>
        <w:t>6</w:t>
      </w:r>
      <w:r w:rsidRPr="00921387">
        <w:rPr>
          <w:rFonts w:asciiTheme="minorEastAsia" w:hAnsiTheme="minorEastAsia" w:hint="eastAsia"/>
          <w:color w:val="000000" w:themeColor="text1"/>
          <w:sz w:val="24"/>
          <w:szCs w:val="24"/>
        </w:rPr>
        <w:t>、采用各种不同的演唱组织形式，不断调动幼儿的积极性，版还珠幼儿在反复练唱的过程中逐步掌握新歌。</w:t>
      </w:r>
      <w:r w:rsidRPr="00921387">
        <w:rPr>
          <w:rFonts w:asciiTheme="minorEastAsia" w:hAnsiTheme="minorEastAsia"/>
          <w:color w:val="000000" w:themeColor="text1"/>
          <w:sz w:val="24"/>
          <w:szCs w:val="24"/>
        </w:rPr>
        <w:t xml:space="preserve"> </w:t>
      </w:r>
    </w:p>
    <w:p w:rsidR="00FE1AFC" w:rsidRPr="00921387" w:rsidRDefault="00FE1AFC" w:rsidP="00921387">
      <w:pPr>
        <w:spacing w:line="360" w:lineRule="auto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921387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bidi="ta-IN"/>
        </w:rPr>
        <w:t>《学前儿童音乐教育》不仅从理论上为老师指引了一个正确的方向，而且在实践中也具有极强的可操作性,它还具体讲解了幼儿园音乐活动的评价，对于一线教师及管理者来说非常有用。我想，如果我们想成为一名幼儿园的专业性很强的音乐老师，一定别忘了读一读这本书！</w:t>
      </w:r>
    </w:p>
    <w:p w:rsidR="00FE1AFC" w:rsidRPr="00145F0C" w:rsidRDefault="00FE1AFC" w:rsidP="00FE1AFC">
      <w:pPr>
        <w:ind w:firstLine="540"/>
        <w:jc w:val="left"/>
        <w:rPr>
          <w:rFonts w:asciiTheme="minorEastAsia" w:hAnsiTheme="minorEastAsia"/>
          <w:color w:val="000000" w:themeColor="text1"/>
          <w:sz w:val="28"/>
          <w:szCs w:val="28"/>
        </w:rPr>
      </w:pPr>
    </w:p>
    <w:sectPr w:rsidR="00FE1AFC" w:rsidRPr="00145F0C" w:rsidSect="005A4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623" w:rsidRDefault="002C3623" w:rsidP="00BB7CC9">
      <w:r>
        <w:separator/>
      </w:r>
    </w:p>
  </w:endnote>
  <w:endnote w:type="continuationSeparator" w:id="0">
    <w:p w:rsidR="002C3623" w:rsidRDefault="002C3623" w:rsidP="00BB7C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623" w:rsidRDefault="002C3623" w:rsidP="00BB7CC9">
      <w:r>
        <w:separator/>
      </w:r>
    </w:p>
  </w:footnote>
  <w:footnote w:type="continuationSeparator" w:id="0">
    <w:p w:rsidR="002C3623" w:rsidRDefault="002C3623" w:rsidP="00BB7C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803F6"/>
    <w:multiLevelType w:val="hybridMultilevel"/>
    <w:tmpl w:val="94865568"/>
    <w:lvl w:ilvl="0" w:tplc="98FC6D5A">
      <w:start w:val="5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1">
    <w:nsid w:val="125E4D39"/>
    <w:multiLevelType w:val="hybridMultilevel"/>
    <w:tmpl w:val="6C08EDCE"/>
    <w:lvl w:ilvl="0" w:tplc="AC72063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431E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880B3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FEA9F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8095A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E22D9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2AD3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2E37D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4DF5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4237D"/>
    <w:multiLevelType w:val="hybridMultilevel"/>
    <w:tmpl w:val="3F42141A"/>
    <w:lvl w:ilvl="0" w:tplc="8EC6DB2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0318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60103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F8C16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34A4F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66030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48759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8306C3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00A5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CD4113"/>
    <w:multiLevelType w:val="hybridMultilevel"/>
    <w:tmpl w:val="948E9B68"/>
    <w:lvl w:ilvl="0" w:tplc="79E0013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40D68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0E800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8ED46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F636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0487C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568D9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FC46F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29EEB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0F71A7"/>
    <w:multiLevelType w:val="hybridMultilevel"/>
    <w:tmpl w:val="E14494F0"/>
    <w:lvl w:ilvl="0" w:tplc="3EA46D76">
      <w:start w:val="4"/>
      <w:numFmt w:val="japaneseCounting"/>
      <w:lvlText w:val="（%1）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abstractNum w:abstractNumId="5">
    <w:nsid w:val="34DB0324"/>
    <w:multiLevelType w:val="hybridMultilevel"/>
    <w:tmpl w:val="5E648C90"/>
    <w:lvl w:ilvl="0" w:tplc="0CAC68B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28A5F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0AE8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23D2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AA4D4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F62BA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83A5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122D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B22AD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C16C5E"/>
    <w:multiLevelType w:val="hybridMultilevel"/>
    <w:tmpl w:val="57C8216C"/>
    <w:lvl w:ilvl="0" w:tplc="6D408AB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8C694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127D2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685D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B44BB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72C7F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D602E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72C84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FA69A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E106F8"/>
    <w:multiLevelType w:val="hybridMultilevel"/>
    <w:tmpl w:val="E5661B88"/>
    <w:lvl w:ilvl="0" w:tplc="9AE23E3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DC17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A0AB4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A6FF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44341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2A716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FAEEB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98980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E001C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E26593"/>
    <w:multiLevelType w:val="hybridMultilevel"/>
    <w:tmpl w:val="F864998A"/>
    <w:lvl w:ilvl="0" w:tplc="C2444D7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44B51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DE1AE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36121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88180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F4237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C24D6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0C0E9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42EA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232DC7"/>
    <w:multiLevelType w:val="hybridMultilevel"/>
    <w:tmpl w:val="9CEEFBB4"/>
    <w:lvl w:ilvl="0" w:tplc="C4EE54B2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D295C49"/>
    <w:multiLevelType w:val="hybridMultilevel"/>
    <w:tmpl w:val="5D4A7A1E"/>
    <w:lvl w:ilvl="0" w:tplc="747E8DC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442BD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C4C57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64A30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8CF9A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3A665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A8CDC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623C4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0E604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5671B8"/>
    <w:multiLevelType w:val="hybridMultilevel"/>
    <w:tmpl w:val="044655BC"/>
    <w:lvl w:ilvl="0" w:tplc="5FE06BE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90B85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D475E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6498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461EE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645E0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6AD23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AED32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B2439B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F301F5"/>
    <w:multiLevelType w:val="hybridMultilevel"/>
    <w:tmpl w:val="A2F03E4C"/>
    <w:lvl w:ilvl="0" w:tplc="3B12A2C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BC10E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A2770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FD4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2409E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4684E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7066A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287EF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CC57D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543835"/>
    <w:multiLevelType w:val="hybridMultilevel"/>
    <w:tmpl w:val="351E49AE"/>
    <w:lvl w:ilvl="0" w:tplc="FEC0A2B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F60AB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2AAB0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228E0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94205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46E83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224E7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2A60A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16536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1960B6"/>
    <w:multiLevelType w:val="hybridMultilevel"/>
    <w:tmpl w:val="D9CAA428"/>
    <w:lvl w:ilvl="0" w:tplc="370658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30C84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B09ED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8AE32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5AD06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92400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A0B84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9260B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9862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5575A14"/>
    <w:multiLevelType w:val="hybridMultilevel"/>
    <w:tmpl w:val="02361CC8"/>
    <w:lvl w:ilvl="0" w:tplc="111CA0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6B830C0"/>
    <w:multiLevelType w:val="hybridMultilevel"/>
    <w:tmpl w:val="9CA29E38"/>
    <w:lvl w:ilvl="0" w:tplc="6884263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2"/>
  </w:num>
  <w:num w:numId="4">
    <w:abstractNumId w:val="1"/>
  </w:num>
  <w:num w:numId="5">
    <w:abstractNumId w:val="14"/>
  </w:num>
  <w:num w:numId="6">
    <w:abstractNumId w:val="13"/>
  </w:num>
  <w:num w:numId="7">
    <w:abstractNumId w:val="10"/>
  </w:num>
  <w:num w:numId="8">
    <w:abstractNumId w:val="11"/>
  </w:num>
  <w:num w:numId="9">
    <w:abstractNumId w:val="8"/>
  </w:num>
  <w:num w:numId="10">
    <w:abstractNumId w:val="0"/>
  </w:num>
  <w:num w:numId="11">
    <w:abstractNumId w:val="9"/>
  </w:num>
  <w:num w:numId="12">
    <w:abstractNumId w:val="16"/>
  </w:num>
  <w:num w:numId="13">
    <w:abstractNumId w:val="4"/>
  </w:num>
  <w:num w:numId="14">
    <w:abstractNumId w:val="6"/>
  </w:num>
  <w:num w:numId="15">
    <w:abstractNumId w:val="15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1662"/>
    <w:rsid w:val="00145F0C"/>
    <w:rsid w:val="002C3623"/>
    <w:rsid w:val="005A4009"/>
    <w:rsid w:val="008779FA"/>
    <w:rsid w:val="00921387"/>
    <w:rsid w:val="009D1662"/>
    <w:rsid w:val="00BB7CC9"/>
    <w:rsid w:val="00C037D4"/>
    <w:rsid w:val="00CF4D3D"/>
    <w:rsid w:val="00FB013D"/>
    <w:rsid w:val="00FE1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0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AFC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B7C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B7CC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B7C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B7C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15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28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4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12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5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67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79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48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24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511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278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040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69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06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22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17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76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1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2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62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701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5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8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55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33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561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77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523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42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14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1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66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96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35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943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30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76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24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714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2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5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62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95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427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38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3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505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78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3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9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77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5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6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925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55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50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3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3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40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3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39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379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hp001</dc:creator>
  <cp:lastModifiedBy>Administrator</cp:lastModifiedBy>
  <cp:revision>3</cp:revision>
  <cp:lastPrinted>2016-11-01T01:29:00Z</cp:lastPrinted>
  <dcterms:created xsi:type="dcterms:W3CDTF">2016-06-20T09:18:00Z</dcterms:created>
  <dcterms:modified xsi:type="dcterms:W3CDTF">2016-11-01T01:29:00Z</dcterms:modified>
</cp:coreProperties>
</file>